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A4E3" w14:textId="10038258" w:rsidR="001E76EC" w:rsidRPr="001E76EC" w:rsidRDefault="001E76EC" w:rsidP="001E76EC">
      <w:r w:rsidRPr="001E76EC">
        <w:rPr>
          <w:b/>
          <w:bCs/>
        </w:rPr>
        <w:t>Complaints Policy for Gerrards Cross Community Association</w:t>
      </w:r>
      <w:r w:rsidR="00903315">
        <w:rPr>
          <w:b/>
          <w:bCs/>
        </w:rPr>
        <w:t xml:space="preserve"> GXCA</w:t>
      </w:r>
    </w:p>
    <w:p w14:paraId="445E49B1" w14:textId="52EA4531" w:rsidR="001E76EC" w:rsidRPr="001E76EC" w:rsidRDefault="001E76EC" w:rsidP="001E76EC">
      <w:r w:rsidRPr="001E76EC">
        <w:t xml:space="preserve">Effective Date: </w:t>
      </w:r>
      <w:r w:rsidR="00D329C2">
        <w:t>11 February 2025</w:t>
      </w:r>
    </w:p>
    <w:p w14:paraId="703DF21A" w14:textId="77777777" w:rsidR="001E76EC" w:rsidRPr="001E76EC" w:rsidRDefault="001E76EC" w:rsidP="001E76EC">
      <w:r w:rsidRPr="001E76EC">
        <w:rPr>
          <w:b/>
          <w:bCs/>
        </w:rPr>
        <w:t>1. Introduction</w:t>
      </w:r>
    </w:p>
    <w:p w14:paraId="137DB161" w14:textId="2F336490" w:rsidR="001E76EC" w:rsidRPr="001E76EC" w:rsidRDefault="001E76EC" w:rsidP="00DF102D">
      <w:pPr>
        <w:jc w:val="both"/>
      </w:pPr>
      <w:r w:rsidRPr="001E76EC">
        <w:t xml:space="preserve">At Gerrards Cross Community Association </w:t>
      </w:r>
      <w:r w:rsidR="00903315">
        <w:t xml:space="preserve">GXCA </w:t>
      </w:r>
      <w:r w:rsidRPr="001E76EC">
        <w:t>("the Charity", "we", "our"), we are committed to providing high-quality services and ensuring that everyone who interacts with us feels respected and valued. We understand that, from time to time, issues may arise, and we are committed to addressing complaints promptly and fairly.</w:t>
      </w:r>
    </w:p>
    <w:p w14:paraId="580A994C" w14:textId="77777777" w:rsidR="001E76EC" w:rsidRPr="001E76EC" w:rsidRDefault="001E76EC" w:rsidP="00DF102D">
      <w:pPr>
        <w:jc w:val="both"/>
      </w:pPr>
      <w:r w:rsidRPr="001E76EC">
        <w:t>This Complaints Policy outlines how we handle complaints to ensure that they are dealt with in a transparent, fair, and consistent manner. It is important to us that all complaints are resolved in a way that helps improve our services and builds trust with our community.</w:t>
      </w:r>
    </w:p>
    <w:p w14:paraId="29A7E841" w14:textId="77777777" w:rsidR="001E76EC" w:rsidRPr="001E76EC" w:rsidRDefault="00CF77F3" w:rsidP="001E76EC">
      <w:r>
        <w:rPr>
          <w:noProof/>
        </w:rPr>
      </w:r>
      <w:r w:rsidR="00CF77F3">
        <w:rPr>
          <w:noProof/>
        </w:rPr>
        <w:pict w14:anchorId="0BF2328F">
          <v:rect id="_x0000_i1025" style="width:0;height:1.5pt" o:hralign="center" o:hrstd="t" o:hr="t" fillcolor="#a0a0a0" stroked="f"/>
        </w:pict>
      </w:r>
    </w:p>
    <w:p w14:paraId="2985D1D1" w14:textId="77777777" w:rsidR="001E76EC" w:rsidRPr="001E76EC" w:rsidRDefault="001E76EC" w:rsidP="001E76EC">
      <w:r w:rsidRPr="001E76EC">
        <w:rPr>
          <w:b/>
          <w:bCs/>
        </w:rPr>
        <w:t>2. Aims of the Policy</w:t>
      </w:r>
    </w:p>
    <w:p w14:paraId="0DCF0E5A" w14:textId="77777777" w:rsidR="001E76EC" w:rsidRPr="001E76EC" w:rsidRDefault="001E76EC" w:rsidP="001E76EC">
      <w:r w:rsidRPr="001E76EC">
        <w:t>Our primary aims in handling complaints are:</w:t>
      </w:r>
    </w:p>
    <w:p w14:paraId="5B665ADA" w14:textId="77777777" w:rsidR="001E76EC" w:rsidRPr="001E76EC" w:rsidRDefault="001E76EC" w:rsidP="001E76EC">
      <w:pPr>
        <w:numPr>
          <w:ilvl w:val="0"/>
          <w:numId w:val="1"/>
        </w:numPr>
      </w:pPr>
      <w:r w:rsidRPr="001E76EC">
        <w:t>To ensure that all complaints are treated seriously and addressed in a fair, timely, and consistent manner.</w:t>
      </w:r>
    </w:p>
    <w:p w14:paraId="00B833F7" w14:textId="77777777" w:rsidR="001E76EC" w:rsidRPr="001E76EC" w:rsidRDefault="001E76EC" w:rsidP="001E76EC">
      <w:pPr>
        <w:numPr>
          <w:ilvl w:val="0"/>
          <w:numId w:val="1"/>
        </w:numPr>
      </w:pPr>
      <w:r w:rsidRPr="001E76EC">
        <w:t>To learn from complaints to improve our services and processes.</w:t>
      </w:r>
    </w:p>
    <w:p w14:paraId="35AE4B3F" w14:textId="77777777" w:rsidR="001E76EC" w:rsidRPr="001E76EC" w:rsidRDefault="001E76EC" w:rsidP="001E76EC">
      <w:pPr>
        <w:numPr>
          <w:ilvl w:val="0"/>
          <w:numId w:val="1"/>
        </w:numPr>
      </w:pPr>
      <w:r w:rsidRPr="001E76EC">
        <w:t>To provide individuals with an accessible and effective process to voice their concerns.</w:t>
      </w:r>
    </w:p>
    <w:p w14:paraId="7A89726C" w14:textId="77777777" w:rsidR="001E76EC" w:rsidRPr="001E76EC" w:rsidRDefault="001E76EC" w:rsidP="001E76EC">
      <w:pPr>
        <w:numPr>
          <w:ilvl w:val="0"/>
          <w:numId w:val="1"/>
        </w:numPr>
      </w:pPr>
      <w:r w:rsidRPr="001E76EC">
        <w:t>To maintain a culture of transparency and accountability.</w:t>
      </w:r>
    </w:p>
    <w:p w14:paraId="05F789EE" w14:textId="77777777" w:rsidR="001E76EC" w:rsidRPr="001E76EC" w:rsidRDefault="00CF77F3" w:rsidP="001E76EC">
      <w:r>
        <w:rPr>
          <w:noProof/>
        </w:rPr>
      </w:r>
      <w:r w:rsidR="00CF77F3">
        <w:rPr>
          <w:noProof/>
        </w:rPr>
        <w:pict w14:anchorId="658A4EA5">
          <v:rect id="_x0000_i1026" style="width:0;height:1.5pt" o:hralign="center" o:hrstd="t" o:hr="t" fillcolor="#a0a0a0" stroked="f"/>
        </w:pict>
      </w:r>
    </w:p>
    <w:p w14:paraId="04732A22" w14:textId="77777777" w:rsidR="001E76EC" w:rsidRPr="001E76EC" w:rsidRDefault="001E76EC" w:rsidP="001E76EC">
      <w:r w:rsidRPr="001E76EC">
        <w:rPr>
          <w:b/>
          <w:bCs/>
        </w:rPr>
        <w:t>3. What is a Complaint?</w:t>
      </w:r>
    </w:p>
    <w:p w14:paraId="51241671" w14:textId="77777777" w:rsidR="001E76EC" w:rsidRPr="001E76EC" w:rsidRDefault="001E76EC" w:rsidP="001E76EC">
      <w:r w:rsidRPr="001E76EC">
        <w:t>A complaint is defined as an expression of dissatisfaction or concern about the services, activities, or conduct of the Charity, its staff, volunteers, or trustees. Complaints may relate to:</w:t>
      </w:r>
    </w:p>
    <w:p w14:paraId="707DE0D0" w14:textId="77777777" w:rsidR="001E76EC" w:rsidRPr="001E76EC" w:rsidRDefault="001E76EC" w:rsidP="001E76EC">
      <w:pPr>
        <w:numPr>
          <w:ilvl w:val="0"/>
          <w:numId w:val="2"/>
        </w:numPr>
      </w:pPr>
      <w:r w:rsidRPr="001E76EC">
        <w:t>A service or activity not meeting expectations.</w:t>
      </w:r>
    </w:p>
    <w:p w14:paraId="28267DC1" w14:textId="77777777" w:rsidR="001E76EC" w:rsidRPr="001E76EC" w:rsidRDefault="001E76EC" w:rsidP="001E76EC">
      <w:pPr>
        <w:numPr>
          <w:ilvl w:val="0"/>
          <w:numId w:val="2"/>
        </w:numPr>
      </w:pPr>
      <w:r w:rsidRPr="001E76EC">
        <w:t>A breakdown in communication.</w:t>
      </w:r>
    </w:p>
    <w:p w14:paraId="67B3280F" w14:textId="086EEB57" w:rsidR="001E76EC" w:rsidRPr="001E76EC" w:rsidRDefault="001E76EC" w:rsidP="001E76EC">
      <w:pPr>
        <w:numPr>
          <w:ilvl w:val="0"/>
          <w:numId w:val="2"/>
        </w:numPr>
      </w:pPr>
      <w:r w:rsidRPr="001E76EC">
        <w:t>Staff</w:t>
      </w:r>
      <w:r w:rsidR="00903315">
        <w:t>, Trustee</w:t>
      </w:r>
      <w:r w:rsidRPr="001E76EC">
        <w:t xml:space="preserve"> or volunteer behavio</w:t>
      </w:r>
      <w:r w:rsidR="00903315">
        <w:t>u</w:t>
      </w:r>
      <w:r w:rsidRPr="001E76EC">
        <w:t>r.</w:t>
      </w:r>
    </w:p>
    <w:p w14:paraId="5F14A435" w14:textId="77777777" w:rsidR="001E76EC" w:rsidRPr="001E76EC" w:rsidRDefault="001E76EC" w:rsidP="001E76EC">
      <w:pPr>
        <w:numPr>
          <w:ilvl w:val="0"/>
          <w:numId w:val="2"/>
        </w:numPr>
      </w:pPr>
      <w:r w:rsidRPr="001E76EC">
        <w:t>An issue with the way the Charity is being run or managed.</w:t>
      </w:r>
    </w:p>
    <w:p w14:paraId="35EC8083" w14:textId="77777777" w:rsidR="001E76EC" w:rsidRPr="001E76EC" w:rsidRDefault="001E76EC" w:rsidP="001E76EC">
      <w:pPr>
        <w:numPr>
          <w:ilvl w:val="0"/>
          <w:numId w:val="2"/>
        </w:numPr>
      </w:pPr>
      <w:r w:rsidRPr="001E76EC">
        <w:t>A perceived breach of the Charity’s policies or procedures.</w:t>
      </w:r>
    </w:p>
    <w:p w14:paraId="4D0AF3B6" w14:textId="77777777" w:rsidR="001E76EC" w:rsidRPr="001E76EC" w:rsidRDefault="001E76EC" w:rsidP="001E76EC">
      <w:r w:rsidRPr="001E76EC">
        <w:t>If you are unsure whether something is a complaint, please reach out to us, and we can help clarify the issue.</w:t>
      </w:r>
    </w:p>
    <w:p w14:paraId="383469F4" w14:textId="77777777" w:rsidR="001E76EC" w:rsidRPr="001E76EC" w:rsidRDefault="00CF77F3" w:rsidP="001E76EC">
      <w:r>
        <w:rPr>
          <w:noProof/>
        </w:rPr>
      </w:r>
      <w:r w:rsidR="00CF77F3">
        <w:rPr>
          <w:noProof/>
        </w:rPr>
        <w:pict w14:anchorId="05F800B6">
          <v:rect id="_x0000_i1027" style="width:0;height:1.5pt" o:hralign="center" o:hrstd="t" o:hr="t" fillcolor="#a0a0a0" stroked="f"/>
        </w:pict>
      </w:r>
    </w:p>
    <w:p w14:paraId="4DD19181" w14:textId="77777777" w:rsidR="001E76EC" w:rsidRPr="001E76EC" w:rsidRDefault="001E76EC" w:rsidP="001E76EC">
      <w:r w:rsidRPr="001E76EC">
        <w:rPr>
          <w:b/>
          <w:bCs/>
        </w:rPr>
        <w:t>4. Who Can Make a Complaint?</w:t>
      </w:r>
    </w:p>
    <w:p w14:paraId="7BC7CFDC" w14:textId="7C62A37F" w:rsidR="001E76EC" w:rsidRPr="001E76EC" w:rsidRDefault="001E76EC" w:rsidP="001E76EC">
      <w:r w:rsidRPr="001E76EC">
        <w:t xml:space="preserve">We </w:t>
      </w:r>
      <w:r w:rsidR="00903315">
        <w:t>accept</w:t>
      </w:r>
      <w:r w:rsidRPr="001E76EC">
        <w:t xml:space="preserve"> complaints from anyone who is:</w:t>
      </w:r>
    </w:p>
    <w:p w14:paraId="3B7E2E7F" w14:textId="77777777" w:rsidR="001E76EC" w:rsidRPr="001E76EC" w:rsidRDefault="001E76EC" w:rsidP="001E76EC">
      <w:pPr>
        <w:numPr>
          <w:ilvl w:val="0"/>
          <w:numId w:val="3"/>
        </w:numPr>
      </w:pPr>
      <w:r w:rsidRPr="001E76EC">
        <w:t>A member of the Gerrards Cross Community Association.</w:t>
      </w:r>
    </w:p>
    <w:p w14:paraId="72CA9679" w14:textId="77777777" w:rsidR="001E76EC" w:rsidRPr="001E76EC" w:rsidRDefault="001E76EC" w:rsidP="001E76EC">
      <w:pPr>
        <w:numPr>
          <w:ilvl w:val="0"/>
          <w:numId w:val="3"/>
        </w:numPr>
      </w:pPr>
      <w:r w:rsidRPr="001E76EC">
        <w:t>A participant in our services, activities, or events.</w:t>
      </w:r>
    </w:p>
    <w:p w14:paraId="60FBA614" w14:textId="77777777" w:rsidR="001E76EC" w:rsidRPr="001E76EC" w:rsidRDefault="001E76EC" w:rsidP="001E76EC">
      <w:pPr>
        <w:numPr>
          <w:ilvl w:val="0"/>
          <w:numId w:val="3"/>
        </w:numPr>
      </w:pPr>
      <w:r w:rsidRPr="001E76EC">
        <w:lastRenderedPageBreak/>
        <w:t>A staff member, volunteer, or trustee.</w:t>
      </w:r>
    </w:p>
    <w:p w14:paraId="311F2C80" w14:textId="77777777" w:rsidR="001E76EC" w:rsidRPr="001E76EC" w:rsidRDefault="001E76EC" w:rsidP="001E76EC">
      <w:pPr>
        <w:numPr>
          <w:ilvl w:val="0"/>
          <w:numId w:val="3"/>
        </w:numPr>
      </w:pPr>
      <w:r w:rsidRPr="001E76EC">
        <w:t>A member of the local community or anyone affected by our work.</w:t>
      </w:r>
    </w:p>
    <w:p w14:paraId="13FAFF2C" w14:textId="4FE0DC7D" w:rsidR="001E76EC" w:rsidRPr="001E76EC" w:rsidRDefault="001E76EC" w:rsidP="001E76EC">
      <w:r w:rsidRPr="001E76EC">
        <w:t>Complaints can be made by individuals or organi</w:t>
      </w:r>
      <w:r w:rsidR="00903315">
        <w:t>s</w:t>
      </w:r>
      <w:r w:rsidRPr="001E76EC">
        <w:t>ations, and we will handle all complaints with the same level of seriousness and attention.</w:t>
      </w:r>
    </w:p>
    <w:p w14:paraId="1F1BF834" w14:textId="77777777" w:rsidR="001E76EC" w:rsidRPr="001E76EC" w:rsidRDefault="00CF77F3" w:rsidP="001E76EC">
      <w:r>
        <w:rPr>
          <w:noProof/>
        </w:rPr>
      </w:r>
      <w:r w:rsidR="00CF77F3">
        <w:rPr>
          <w:noProof/>
        </w:rPr>
        <w:pict w14:anchorId="164007C2">
          <v:rect id="_x0000_i1028" style="width:0;height:1.5pt" o:hralign="center" o:hrstd="t" o:hr="t" fillcolor="#a0a0a0" stroked="f"/>
        </w:pict>
      </w:r>
    </w:p>
    <w:p w14:paraId="0F0DA5BB" w14:textId="77777777" w:rsidR="001E76EC" w:rsidRPr="001E76EC" w:rsidRDefault="001E76EC" w:rsidP="001E76EC">
      <w:r w:rsidRPr="001E76EC">
        <w:rPr>
          <w:b/>
          <w:bCs/>
        </w:rPr>
        <w:t>5. How to Make a Complaint</w:t>
      </w:r>
    </w:p>
    <w:p w14:paraId="199BAB50" w14:textId="77777777" w:rsidR="001E76EC" w:rsidRPr="001E76EC" w:rsidRDefault="001E76EC" w:rsidP="001E76EC">
      <w:r w:rsidRPr="001E76EC">
        <w:t>If you wish to make a complaint, please follow these steps:</w:t>
      </w:r>
    </w:p>
    <w:p w14:paraId="0407CE45" w14:textId="77777777" w:rsidR="001E76EC" w:rsidRPr="001E76EC" w:rsidRDefault="001E76EC" w:rsidP="001E76EC">
      <w:pPr>
        <w:numPr>
          <w:ilvl w:val="0"/>
          <w:numId w:val="4"/>
        </w:numPr>
      </w:pPr>
      <w:r w:rsidRPr="001E76EC">
        <w:rPr>
          <w:b/>
          <w:bCs/>
        </w:rPr>
        <w:t>Initial Informal Resolution</w:t>
      </w:r>
      <w:r w:rsidRPr="001E76EC">
        <w:t>:</w:t>
      </w:r>
    </w:p>
    <w:p w14:paraId="3A80D501" w14:textId="77777777" w:rsidR="001E76EC" w:rsidRPr="001E76EC" w:rsidRDefault="001E76EC" w:rsidP="00DF102D">
      <w:pPr>
        <w:numPr>
          <w:ilvl w:val="1"/>
          <w:numId w:val="4"/>
        </w:numPr>
        <w:jc w:val="both"/>
      </w:pPr>
      <w:r w:rsidRPr="001E76EC">
        <w:t>We encourage you to first try to resolve the issue informally by speaking to the staff member, volunteer, or trustee involved, if you feel comfortable doing so. Many issues can be resolved through open and honest communication.</w:t>
      </w:r>
    </w:p>
    <w:p w14:paraId="7B785A15" w14:textId="77777777" w:rsidR="001E76EC" w:rsidRPr="001E76EC" w:rsidRDefault="001E76EC" w:rsidP="00DF102D">
      <w:pPr>
        <w:numPr>
          <w:ilvl w:val="0"/>
          <w:numId w:val="4"/>
        </w:numPr>
        <w:jc w:val="both"/>
      </w:pPr>
      <w:r w:rsidRPr="001E76EC">
        <w:rPr>
          <w:b/>
          <w:bCs/>
        </w:rPr>
        <w:t>Formal Complaint</w:t>
      </w:r>
      <w:r w:rsidRPr="001E76EC">
        <w:t>:</w:t>
      </w:r>
    </w:p>
    <w:p w14:paraId="5324C5D9" w14:textId="77777777" w:rsidR="001E76EC" w:rsidRPr="001E76EC" w:rsidRDefault="001E76EC" w:rsidP="00DF102D">
      <w:pPr>
        <w:numPr>
          <w:ilvl w:val="1"/>
          <w:numId w:val="4"/>
        </w:numPr>
        <w:jc w:val="both"/>
      </w:pPr>
      <w:r w:rsidRPr="001E76EC">
        <w:t xml:space="preserve">If you are unable to resolve the issue informally, or if you prefer to proceed directly with a formal complaint, please submit your complaint in writing (email or letter) to the </w:t>
      </w:r>
      <w:r w:rsidRPr="001E76EC">
        <w:rPr>
          <w:b/>
          <w:bCs/>
        </w:rPr>
        <w:t>Complaints Officer</w:t>
      </w:r>
      <w:r w:rsidRPr="001E76EC">
        <w:t xml:space="preserve"> at:</w:t>
      </w:r>
    </w:p>
    <w:p w14:paraId="5F9585B3" w14:textId="41538423" w:rsidR="00FD7966" w:rsidRPr="00E72A62" w:rsidRDefault="001E76EC" w:rsidP="00B34791">
      <w:pPr>
        <w:numPr>
          <w:ilvl w:val="2"/>
          <w:numId w:val="4"/>
        </w:numPr>
        <w:rPr>
          <w:color w:val="000000" w:themeColor="text1"/>
        </w:rPr>
      </w:pPr>
      <w:r w:rsidRPr="00E72A62">
        <w:rPr>
          <w:b/>
          <w:bCs/>
          <w:color w:val="000000" w:themeColor="text1"/>
        </w:rPr>
        <w:t>Email</w:t>
      </w:r>
      <w:r w:rsidRPr="00E72A62">
        <w:rPr>
          <w:color w:val="000000" w:themeColor="text1"/>
        </w:rPr>
        <w:t xml:space="preserve">: </w:t>
      </w:r>
      <w:hyperlink r:id="rId5" w:history="1">
        <w:r w:rsidR="00FD7966" w:rsidRPr="00E72A62">
          <w:rPr>
            <w:rStyle w:val="Hyperlink"/>
            <w:color w:val="000000" w:themeColor="text1"/>
          </w:rPr>
          <w:t>office@gxca.org.uk</w:t>
        </w:r>
      </w:hyperlink>
      <w:r w:rsidR="00FD7966" w:rsidRPr="00E72A62">
        <w:rPr>
          <w:color w:val="000000" w:themeColor="text1"/>
        </w:rPr>
        <w:t xml:space="preserve"> or president@gxca.org.uk</w:t>
      </w:r>
    </w:p>
    <w:p w14:paraId="2004DE3A" w14:textId="53363621" w:rsidR="001E76EC" w:rsidRPr="00E72A62" w:rsidRDefault="001E76EC" w:rsidP="001E76EC">
      <w:pPr>
        <w:numPr>
          <w:ilvl w:val="2"/>
          <w:numId w:val="4"/>
        </w:numPr>
        <w:rPr>
          <w:color w:val="000000" w:themeColor="text1"/>
        </w:rPr>
      </w:pPr>
      <w:r w:rsidRPr="00E72A62">
        <w:rPr>
          <w:b/>
          <w:bCs/>
          <w:color w:val="000000" w:themeColor="text1"/>
        </w:rPr>
        <w:t>Post</w:t>
      </w:r>
      <w:r w:rsidRPr="00E72A62">
        <w:rPr>
          <w:color w:val="000000" w:themeColor="text1"/>
        </w:rPr>
        <w:t xml:space="preserve">: </w:t>
      </w:r>
      <w:r w:rsidR="001C4E01" w:rsidRPr="00E72A62">
        <w:rPr>
          <w:color w:val="000000" w:themeColor="text1"/>
        </w:rPr>
        <w:t>GXCA, The Memorial Centre, 8, East Common, Gerrards Cross, BUCKS SL9 7AD</w:t>
      </w:r>
    </w:p>
    <w:p w14:paraId="75CE13FC" w14:textId="77777777" w:rsidR="001E76EC" w:rsidRPr="001E76EC" w:rsidRDefault="001E76EC" w:rsidP="001E76EC">
      <w:r w:rsidRPr="001E76EC">
        <w:t>In your complaint, please include the following:</w:t>
      </w:r>
    </w:p>
    <w:p w14:paraId="7DE19E3C" w14:textId="77777777" w:rsidR="001E76EC" w:rsidRPr="001E76EC" w:rsidRDefault="001E76EC" w:rsidP="001E76EC">
      <w:pPr>
        <w:numPr>
          <w:ilvl w:val="0"/>
          <w:numId w:val="5"/>
        </w:numPr>
      </w:pPr>
      <w:r w:rsidRPr="001E76EC">
        <w:t>Your name and contact details.</w:t>
      </w:r>
    </w:p>
    <w:p w14:paraId="53804F05" w14:textId="77777777" w:rsidR="001E76EC" w:rsidRPr="001E76EC" w:rsidRDefault="001E76EC" w:rsidP="001E76EC">
      <w:pPr>
        <w:numPr>
          <w:ilvl w:val="0"/>
          <w:numId w:val="5"/>
        </w:numPr>
      </w:pPr>
      <w:r w:rsidRPr="001E76EC">
        <w:t>A description of the issue, including relevant dates, events, and the individuals involved.</w:t>
      </w:r>
    </w:p>
    <w:p w14:paraId="7C6449F4" w14:textId="77777777" w:rsidR="001E76EC" w:rsidRPr="001E76EC" w:rsidRDefault="001E76EC" w:rsidP="001E76EC">
      <w:pPr>
        <w:numPr>
          <w:ilvl w:val="0"/>
          <w:numId w:val="5"/>
        </w:numPr>
      </w:pPr>
      <w:r w:rsidRPr="001E76EC">
        <w:t>What you would like to see happen to resolve the complaint.</w:t>
      </w:r>
    </w:p>
    <w:p w14:paraId="2E761F5C" w14:textId="77777777" w:rsidR="001E76EC" w:rsidRPr="001E76EC" w:rsidRDefault="001E76EC" w:rsidP="001E76EC">
      <w:r w:rsidRPr="001E76EC">
        <w:t xml:space="preserve">We will acknowledge receipt of your complaint within </w:t>
      </w:r>
      <w:r w:rsidRPr="001E76EC">
        <w:rPr>
          <w:b/>
          <w:bCs/>
        </w:rPr>
        <w:t>5 working days</w:t>
      </w:r>
      <w:r w:rsidRPr="001E76EC">
        <w:t xml:space="preserve"> of receiving it.</w:t>
      </w:r>
    </w:p>
    <w:p w14:paraId="049DE0DF" w14:textId="77777777" w:rsidR="001E76EC" w:rsidRPr="001E76EC" w:rsidRDefault="00CF77F3" w:rsidP="001E76EC">
      <w:r>
        <w:rPr>
          <w:noProof/>
        </w:rPr>
      </w:r>
      <w:r w:rsidR="00CF77F3">
        <w:rPr>
          <w:noProof/>
        </w:rPr>
        <w:pict w14:anchorId="31765573">
          <v:rect id="_x0000_i1029" style="width:0;height:1.5pt" o:hralign="center" o:hrstd="t" o:hr="t" fillcolor="#a0a0a0" stroked="f"/>
        </w:pict>
      </w:r>
    </w:p>
    <w:p w14:paraId="37C87353" w14:textId="77777777" w:rsidR="001E76EC" w:rsidRPr="001E76EC" w:rsidRDefault="001E76EC" w:rsidP="001E76EC">
      <w:r w:rsidRPr="001E76EC">
        <w:rPr>
          <w:b/>
          <w:bCs/>
        </w:rPr>
        <w:t>6. Stages of the Complaint Procedure</w:t>
      </w:r>
    </w:p>
    <w:p w14:paraId="1FFD065B" w14:textId="77777777" w:rsidR="001E76EC" w:rsidRPr="001E76EC" w:rsidRDefault="001E76EC" w:rsidP="001E76EC">
      <w:r w:rsidRPr="001E76EC">
        <w:t>We aim to resolve all complaints in a fair and timely manner. The complaint process consists of the following stages:</w:t>
      </w:r>
    </w:p>
    <w:p w14:paraId="48E9844F" w14:textId="77777777" w:rsidR="001E76EC" w:rsidRPr="001E76EC" w:rsidRDefault="001E76EC" w:rsidP="001E76EC">
      <w:pPr>
        <w:numPr>
          <w:ilvl w:val="0"/>
          <w:numId w:val="6"/>
        </w:numPr>
      </w:pPr>
      <w:r w:rsidRPr="001E76EC">
        <w:rPr>
          <w:b/>
          <w:bCs/>
        </w:rPr>
        <w:t>Stage 1: Acknowledgement and Investigation</w:t>
      </w:r>
    </w:p>
    <w:p w14:paraId="4185ADD4" w14:textId="77777777" w:rsidR="001E76EC" w:rsidRPr="001E76EC" w:rsidRDefault="001E76EC" w:rsidP="00B34791">
      <w:pPr>
        <w:numPr>
          <w:ilvl w:val="1"/>
          <w:numId w:val="6"/>
        </w:numPr>
        <w:jc w:val="both"/>
      </w:pPr>
      <w:r w:rsidRPr="001E76EC">
        <w:t>Once your complaint is received, we will acknowledge it within 5 working days.</w:t>
      </w:r>
    </w:p>
    <w:p w14:paraId="406A83C5" w14:textId="77777777" w:rsidR="001E76EC" w:rsidRPr="001E76EC" w:rsidRDefault="001E76EC" w:rsidP="00B34791">
      <w:pPr>
        <w:numPr>
          <w:ilvl w:val="1"/>
          <w:numId w:val="6"/>
        </w:numPr>
        <w:jc w:val="both"/>
      </w:pPr>
      <w:r w:rsidRPr="001E76EC">
        <w:t>The Complaints Officer will investigate the matter and gather any necessary information. This may involve speaking to the individual(s) involved, reviewing relevant documents, or seeking additional input from other parties.</w:t>
      </w:r>
    </w:p>
    <w:p w14:paraId="514DE9AB" w14:textId="77777777" w:rsidR="001E76EC" w:rsidRPr="001E76EC" w:rsidRDefault="001E76EC" w:rsidP="00B34791">
      <w:pPr>
        <w:numPr>
          <w:ilvl w:val="1"/>
          <w:numId w:val="6"/>
        </w:numPr>
        <w:jc w:val="both"/>
      </w:pPr>
      <w:r w:rsidRPr="001E76EC">
        <w:t xml:space="preserve">We aim to complete the investigation within </w:t>
      </w:r>
      <w:r w:rsidRPr="001E76EC">
        <w:rPr>
          <w:b/>
          <w:bCs/>
        </w:rPr>
        <w:t>10 working days</w:t>
      </w:r>
      <w:r w:rsidRPr="001E76EC">
        <w:t>. If we are unable to complete the investigation within this time frame, we will inform you and provide an updated timeline.</w:t>
      </w:r>
    </w:p>
    <w:p w14:paraId="350A1B71" w14:textId="77777777" w:rsidR="001E76EC" w:rsidRPr="001E76EC" w:rsidRDefault="001E76EC" w:rsidP="001E76EC">
      <w:pPr>
        <w:numPr>
          <w:ilvl w:val="0"/>
          <w:numId w:val="6"/>
        </w:numPr>
      </w:pPr>
      <w:r w:rsidRPr="001E76EC">
        <w:rPr>
          <w:b/>
          <w:bCs/>
        </w:rPr>
        <w:lastRenderedPageBreak/>
        <w:t>Stage 2: Response</w:t>
      </w:r>
    </w:p>
    <w:p w14:paraId="5FCB7B1E" w14:textId="77777777" w:rsidR="001E76EC" w:rsidRPr="001E76EC" w:rsidRDefault="001E76EC" w:rsidP="003009CA">
      <w:pPr>
        <w:numPr>
          <w:ilvl w:val="1"/>
          <w:numId w:val="6"/>
        </w:numPr>
        <w:jc w:val="both"/>
      </w:pPr>
      <w:r w:rsidRPr="001E76EC">
        <w:t>After completing the investigation, we will provide you with a written response, detailing:</w:t>
      </w:r>
    </w:p>
    <w:p w14:paraId="1C3F092A" w14:textId="77777777" w:rsidR="001E76EC" w:rsidRPr="001E76EC" w:rsidRDefault="001E76EC" w:rsidP="003009CA">
      <w:pPr>
        <w:numPr>
          <w:ilvl w:val="2"/>
          <w:numId w:val="6"/>
        </w:numPr>
        <w:jc w:val="both"/>
      </w:pPr>
      <w:r w:rsidRPr="001E76EC">
        <w:t>The outcome of the investigation.</w:t>
      </w:r>
    </w:p>
    <w:p w14:paraId="394F4CE0" w14:textId="77777777" w:rsidR="001E76EC" w:rsidRPr="001E76EC" w:rsidRDefault="001E76EC" w:rsidP="003009CA">
      <w:pPr>
        <w:numPr>
          <w:ilvl w:val="2"/>
          <w:numId w:val="6"/>
        </w:numPr>
        <w:jc w:val="both"/>
      </w:pPr>
      <w:r w:rsidRPr="001E76EC">
        <w:t>Any actions that have been taken or will be taken to address the complaint.</w:t>
      </w:r>
    </w:p>
    <w:p w14:paraId="32450531" w14:textId="77777777" w:rsidR="001E76EC" w:rsidRPr="001E76EC" w:rsidRDefault="001E76EC" w:rsidP="003009CA">
      <w:pPr>
        <w:numPr>
          <w:ilvl w:val="2"/>
          <w:numId w:val="6"/>
        </w:numPr>
        <w:jc w:val="both"/>
      </w:pPr>
      <w:r w:rsidRPr="001E76EC">
        <w:t>Any changes to policies or practices as a result of the complaint (if applicable).</w:t>
      </w:r>
    </w:p>
    <w:p w14:paraId="1CE4FE26" w14:textId="77777777" w:rsidR="001E76EC" w:rsidRPr="001E76EC" w:rsidRDefault="001E76EC" w:rsidP="003009CA">
      <w:pPr>
        <w:numPr>
          <w:ilvl w:val="1"/>
          <w:numId w:val="6"/>
        </w:numPr>
        <w:jc w:val="both"/>
      </w:pPr>
      <w:r w:rsidRPr="001E76EC">
        <w:t xml:space="preserve">This response will be sent to you within </w:t>
      </w:r>
      <w:r w:rsidRPr="001E76EC">
        <w:rPr>
          <w:b/>
          <w:bCs/>
        </w:rPr>
        <w:t>15 working days</w:t>
      </w:r>
      <w:r w:rsidRPr="001E76EC">
        <w:t xml:space="preserve"> of acknowledging your complaint.</w:t>
      </w:r>
    </w:p>
    <w:p w14:paraId="17F6A703" w14:textId="77777777" w:rsidR="001E76EC" w:rsidRPr="001E76EC" w:rsidRDefault="001E76EC" w:rsidP="001E76EC">
      <w:pPr>
        <w:numPr>
          <w:ilvl w:val="0"/>
          <w:numId w:val="6"/>
        </w:numPr>
      </w:pPr>
      <w:r w:rsidRPr="001E76EC">
        <w:rPr>
          <w:b/>
          <w:bCs/>
        </w:rPr>
        <w:t>Stage 3: Escalation (if necessary)</w:t>
      </w:r>
    </w:p>
    <w:p w14:paraId="6C71E233" w14:textId="77777777" w:rsidR="001E76EC" w:rsidRPr="001E76EC" w:rsidRDefault="001E76EC" w:rsidP="003009CA">
      <w:pPr>
        <w:numPr>
          <w:ilvl w:val="1"/>
          <w:numId w:val="6"/>
        </w:numPr>
        <w:jc w:val="both"/>
      </w:pPr>
      <w:r w:rsidRPr="001E76EC">
        <w:t>If you are dissatisfied with the response or the outcome of the investigation, you can request a further review. This should be done in writing, outlining why you are unhappy with the initial response.</w:t>
      </w:r>
    </w:p>
    <w:p w14:paraId="67FF9CA3" w14:textId="77777777" w:rsidR="001E76EC" w:rsidRPr="001E76EC" w:rsidRDefault="001E76EC" w:rsidP="003009CA">
      <w:pPr>
        <w:numPr>
          <w:ilvl w:val="1"/>
          <w:numId w:val="6"/>
        </w:numPr>
        <w:jc w:val="both"/>
      </w:pPr>
      <w:r w:rsidRPr="001E76EC">
        <w:t xml:space="preserve">The request will be reviewed by a senior trustee or an independent party who was not involved in the original investigation. A final decision will be made, and we will respond to you within </w:t>
      </w:r>
      <w:r w:rsidRPr="001E76EC">
        <w:rPr>
          <w:b/>
          <w:bCs/>
        </w:rPr>
        <w:t>10 working days</w:t>
      </w:r>
      <w:r w:rsidRPr="001E76EC">
        <w:t xml:space="preserve"> of receiving your request for escalation.</w:t>
      </w:r>
    </w:p>
    <w:p w14:paraId="5428F873" w14:textId="77777777" w:rsidR="001E76EC" w:rsidRPr="001E76EC" w:rsidRDefault="001E76EC" w:rsidP="003009CA">
      <w:pPr>
        <w:jc w:val="both"/>
      </w:pPr>
      <w:r w:rsidRPr="001E76EC">
        <w:t xml:space="preserve">If the matter cannot be resolved within the Charity, you may also choose to contact external bodies, such as the </w:t>
      </w:r>
      <w:r w:rsidRPr="001E76EC">
        <w:rPr>
          <w:b/>
          <w:bCs/>
        </w:rPr>
        <w:t>Charity Commission</w:t>
      </w:r>
      <w:r w:rsidRPr="001E76EC">
        <w:t xml:space="preserve"> or relevant regulatory bodies.</w:t>
      </w:r>
    </w:p>
    <w:p w14:paraId="42D02872" w14:textId="77777777" w:rsidR="001E76EC" w:rsidRPr="001E76EC" w:rsidRDefault="00CF77F3" w:rsidP="001E76EC">
      <w:r>
        <w:rPr>
          <w:noProof/>
        </w:rPr>
      </w:r>
      <w:r w:rsidR="00CF77F3">
        <w:rPr>
          <w:noProof/>
        </w:rPr>
        <w:pict w14:anchorId="23B8EA8E">
          <v:rect id="_x0000_i1030" style="width:0;height:1.5pt" o:hralign="center" o:hrstd="t" o:hr="t" fillcolor="#a0a0a0" stroked="f"/>
        </w:pict>
      </w:r>
    </w:p>
    <w:p w14:paraId="46AC80FE" w14:textId="77777777" w:rsidR="001E76EC" w:rsidRPr="001E76EC" w:rsidRDefault="001E76EC" w:rsidP="001E76EC">
      <w:r w:rsidRPr="001E76EC">
        <w:rPr>
          <w:b/>
          <w:bCs/>
        </w:rPr>
        <w:t>7. Confidentiality</w:t>
      </w:r>
    </w:p>
    <w:p w14:paraId="62DD7979" w14:textId="77777777" w:rsidR="001E76EC" w:rsidRPr="001E76EC" w:rsidRDefault="001E76EC" w:rsidP="003009CA">
      <w:pPr>
        <w:jc w:val="both"/>
      </w:pPr>
      <w:r w:rsidRPr="001E76EC">
        <w:t>All complaints will be treated with the utmost confidentiality. We will only share information about the complaint with individuals directly involved in investigating and resolving it.</w:t>
      </w:r>
    </w:p>
    <w:p w14:paraId="6589F1B1" w14:textId="77777777" w:rsidR="001E76EC" w:rsidRPr="001E76EC" w:rsidRDefault="001E76EC" w:rsidP="003009CA">
      <w:pPr>
        <w:jc w:val="both"/>
      </w:pPr>
      <w:r w:rsidRPr="001E76EC">
        <w:t>However, in some cases, the details of the complaint may need to be shared with external parties, such as authorities or legal advisors, if required by law or if there are safeguarding concerns.</w:t>
      </w:r>
    </w:p>
    <w:p w14:paraId="780A123A" w14:textId="77777777" w:rsidR="001E76EC" w:rsidRPr="001E76EC" w:rsidRDefault="00CF77F3" w:rsidP="001E76EC">
      <w:r>
        <w:rPr>
          <w:noProof/>
        </w:rPr>
      </w:r>
      <w:r w:rsidR="00CF77F3">
        <w:rPr>
          <w:noProof/>
        </w:rPr>
        <w:pict w14:anchorId="080B11E5">
          <v:rect id="_x0000_i1031" style="width:0;height:1.5pt" o:hralign="center" o:hrstd="t" o:hr="t" fillcolor="#a0a0a0" stroked="f"/>
        </w:pict>
      </w:r>
    </w:p>
    <w:p w14:paraId="356A2FBC" w14:textId="77777777" w:rsidR="001E76EC" w:rsidRPr="001E76EC" w:rsidRDefault="001E76EC" w:rsidP="001E76EC">
      <w:r w:rsidRPr="001E76EC">
        <w:rPr>
          <w:b/>
          <w:bCs/>
        </w:rPr>
        <w:t>8. Non-Retaliation</w:t>
      </w:r>
    </w:p>
    <w:p w14:paraId="45B61218" w14:textId="77777777" w:rsidR="001E76EC" w:rsidRPr="001E76EC" w:rsidRDefault="001E76EC" w:rsidP="003009CA">
      <w:pPr>
        <w:jc w:val="both"/>
      </w:pPr>
      <w:r w:rsidRPr="001E76EC">
        <w:t>We are committed to ensuring that individuals who make complaints in good faith will not face any form of retaliation or discrimination as a result. Everyone involved in the complaint process will be treated with respect and dignity. Retaliation against a complainant or anyone involved in the complaint process will be considered a serious breach of our policies and will be addressed accordingly.</w:t>
      </w:r>
    </w:p>
    <w:p w14:paraId="74E0F18A" w14:textId="77777777" w:rsidR="001E76EC" w:rsidRPr="001E76EC" w:rsidRDefault="00CF77F3" w:rsidP="001E76EC">
      <w:r>
        <w:rPr>
          <w:noProof/>
        </w:rPr>
      </w:r>
      <w:r w:rsidR="00CF77F3">
        <w:rPr>
          <w:noProof/>
        </w:rPr>
        <w:pict w14:anchorId="2BBA3C89">
          <v:rect id="_x0000_i1032" style="width:0;height:1.5pt" o:hralign="center" o:hrstd="t" o:hr="t" fillcolor="#a0a0a0" stroked="f"/>
        </w:pict>
      </w:r>
    </w:p>
    <w:p w14:paraId="749F3EA1" w14:textId="77777777" w:rsidR="001E76EC" w:rsidRPr="001E76EC" w:rsidRDefault="001E76EC" w:rsidP="001E76EC">
      <w:r w:rsidRPr="001E76EC">
        <w:rPr>
          <w:b/>
          <w:bCs/>
        </w:rPr>
        <w:t>9. Learning from Complaints</w:t>
      </w:r>
    </w:p>
    <w:p w14:paraId="1C329E4D" w14:textId="77777777" w:rsidR="001E76EC" w:rsidRPr="001E76EC" w:rsidRDefault="001E76EC" w:rsidP="006A28A9">
      <w:pPr>
        <w:jc w:val="both"/>
      </w:pPr>
      <w:r w:rsidRPr="001E76EC">
        <w:t>We view complaints as an opportunity to improve. As part of our commitment to continuous improvement, we will:</w:t>
      </w:r>
    </w:p>
    <w:p w14:paraId="5CEFB488" w14:textId="77777777" w:rsidR="001E76EC" w:rsidRPr="001E76EC" w:rsidRDefault="001E76EC" w:rsidP="006A28A9">
      <w:pPr>
        <w:numPr>
          <w:ilvl w:val="0"/>
          <w:numId w:val="7"/>
        </w:numPr>
        <w:jc w:val="both"/>
      </w:pPr>
      <w:r w:rsidRPr="001E76EC">
        <w:t>Regularly review the nature of complaints to identify trends or recurring issues.</w:t>
      </w:r>
    </w:p>
    <w:p w14:paraId="72EDA6F6" w14:textId="77777777" w:rsidR="001E76EC" w:rsidRPr="001E76EC" w:rsidRDefault="001E76EC" w:rsidP="006A28A9">
      <w:pPr>
        <w:numPr>
          <w:ilvl w:val="0"/>
          <w:numId w:val="7"/>
        </w:numPr>
        <w:jc w:val="both"/>
      </w:pPr>
      <w:r w:rsidRPr="001E76EC">
        <w:t>Use complaints to inform the development of our services, policies, and procedures.</w:t>
      </w:r>
    </w:p>
    <w:p w14:paraId="222B183D" w14:textId="77777777" w:rsidR="001E76EC" w:rsidRPr="001E76EC" w:rsidRDefault="001E76EC" w:rsidP="006A28A9">
      <w:pPr>
        <w:numPr>
          <w:ilvl w:val="0"/>
          <w:numId w:val="7"/>
        </w:numPr>
        <w:jc w:val="both"/>
      </w:pPr>
      <w:r w:rsidRPr="001E76EC">
        <w:t>Provide feedback to staff and volunteers to help prevent similar issues in the future.</w:t>
      </w:r>
    </w:p>
    <w:p w14:paraId="6A4DB326" w14:textId="77777777" w:rsidR="001E76EC" w:rsidRPr="001E76EC" w:rsidRDefault="00CF77F3" w:rsidP="001E76EC">
      <w:r>
        <w:rPr>
          <w:noProof/>
        </w:rPr>
        <w:lastRenderedPageBreak/>
      </w:r>
      <w:r w:rsidR="00CF77F3">
        <w:rPr>
          <w:noProof/>
        </w:rPr>
        <w:pict w14:anchorId="22B10C0B">
          <v:rect id="_x0000_i1033" style="width:0;height:1.5pt" o:hralign="center" o:hrstd="t" o:hr="t" fillcolor="#a0a0a0" stroked="f"/>
        </w:pict>
      </w:r>
    </w:p>
    <w:p w14:paraId="41DEB496" w14:textId="77777777" w:rsidR="001E76EC" w:rsidRPr="001E76EC" w:rsidRDefault="001E76EC" w:rsidP="001E76EC">
      <w:r w:rsidRPr="001E76EC">
        <w:rPr>
          <w:b/>
          <w:bCs/>
        </w:rPr>
        <w:t>10. Review and Updates to the Policy</w:t>
      </w:r>
    </w:p>
    <w:p w14:paraId="17C2BB08" w14:textId="77777777" w:rsidR="001E76EC" w:rsidRPr="001E76EC" w:rsidRDefault="001E76EC" w:rsidP="006A28A9">
      <w:pPr>
        <w:jc w:val="both"/>
      </w:pPr>
      <w:r w:rsidRPr="001E76EC">
        <w:t>This Complaints Policy will be reviewed annually, or sooner if required by changes in law or best practice. We will update the policy to ensure that it continues to meet the needs of our community and remains effective in resolving complaints.</w:t>
      </w:r>
    </w:p>
    <w:p w14:paraId="248DE1E6" w14:textId="77777777" w:rsidR="001E76EC" w:rsidRPr="001E76EC" w:rsidRDefault="00CF77F3" w:rsidP="001E76EC">
      <w:r>
        <w:rPr>
          <w:noProof/>
        </w:rPr>
      </w:r>
      <w:r w:rsidR="00CF77F3">
        <w:rPr>
          <w:noProof/>
        </w:rPr>
        <w:pict w14:anchorId="7D27C547">
          <v:rect id="_x0000_i1034" style="width:0;height:1.5pt" o:hralign="center" o:hrstd="t" o:hr="t" fillcolor="#a0a0a0" stroked="f"/>
        </w:pict>
      </w:r>
    </w:p>
    <w:p w14:paraId="721FECAC" w14:textId="77777777" w:rsidR="001E76EC" w:rsidRPr="001E76EC" w:rsidRDefault="001E76EC" w:rsidP="001E76EC">
      <w:r w:rsidRPr="001E76EC">
        <w:rPr>
          <w:b/>
          <w:bCs/>
        </w:rPr>
        <w:t>11. Contact Information</w:t>
      </w:r>
    </w:p>
    <w:p w14:paraId="4DC7848F" w14:textId="77777777" w:rsidR="001E76EC" w:rsidRPr="001E76EC" w:rsidRDefault="001E76EC" w:rsidP="006A28A9">
      <w:pPr>
        <w:jc w:val="both"/>
      </w:pPr>
      <w:r w:rsidRPr="001E76EC">
        <w:t>If you have any questions about this Complaints Policy or would like to discuss an issue informally, please contact:</w:t>
      </w:r>
    </w:p>
    <w:p w14:paraId="7A35485F" w14:textId="34E8D077" w:rsidR="001E76EC" w:rsidRPr="001F3C3C" w:rsidRDefault="001E76EC" w:rsidP="006A28A9">
      <w:pPr>
        <w:ind w:left="360"/>
        <w:jc w:val="both"/>
        <w:rPr>
          <w:color w:val="000000" w:themeColor="text1"/>
        </w:rPr>
      </w:pPr>
      <w:r w:rsidRPr="001F3C3C">
        <w:rPr>
          <w:b/>
          <w:bCs/>
          <w:color w:val="000000" w:themeColor="text1"/>
        </w:rPr>
        <w:t>Complaints Officer</w:t>
      </w:r>
      <w:r w:rsidRPr="001F3C3C">
        <w:rPr>
          <w:color w:val="000000" w:themeColor="text1"/>
        </w:rPr>
        <w:t xml:space="preserve">: </w:t>
      </w:r>
      <w:r w:rsidR="001F3C3C" w:rsidRPr="001F3C3C">
        <w:rPr>
          <w:color w:val="000000" w:themeColor="text1"/>
        </w:rPr>
        <w:t>President, GXCA Executive Committee</w:t>
      </w:r>
    </w:p>
    <w:p w14:paraId="69267053" w14:textId="44842937" w:rsidR="001E76EC" w:rsidRPr="001F3C3C" w:rsidRDefault="001E76EC" w:rsidP="006A28A9">
      <w:pPr>
        <w:ind w:left="360"/>
        <w:jc w:val="both"/>
        <w:rPr>
          <w:color w:val="000000" w:themeColor="text1"/>
        </w:rPr>
      </w:pPr>
      <w:r w:rsidRPr="001F3C3C">
        <w:rPr>
          <w:b/>
          <w:bCs/>
          <w:color w:val="000000" w:themeColor="text1"/>
        </w:rPr>
        <w:t>Email</w:t>
      </w:r>
      <w:r w:rsidRPr="001F3C3C">
        <w:rPr>
          <w:color w:val="000000" w:themeColor="text1"/>
        </w:rPr>
        <w:t xml:space="preserve">: </w:t>
      </w:r>
      <w:r w:rsidR="001F3C3C" w:rsidRPr="001F3C3C">
        <w:rPr>
          <w:color w:val="000000" w:themeColor="text1"/>
        </w:rPr>
        <w:t>president@gxca.org.uk</w:t>
      </w:r>
    </w:p>
    <w:p w14:paraId="6101549D" w14:textId="77777777" w:rsidR="00903315" w:rsidRDefault="00903315" w:rsidP="00903315">
      <w:pPr>
        <w:ind w:left="360"/>
      </w:pPr>
      <w:r w:rsidRPr="00F31BAD">
        <w:t>Gerrards Cross Community Association (GXCA)</w:t>
      </w:r>
      <w:r>
        <w:br/>
        <w:t xml:space="preserve">The Memorial Centre, </w:t>
      </w:r>
      <w:r w:rsidRPr="00F31BAD">
        <w:t>8 East Common, Gerrards Cross</w:t>
      </w:r>
      <w:r>
        <w:t>, Buckinghamshire</w:t>
      </w:r>
      <w:r w:rsidRPr="00F31BAD">
        <w:t xml:space="preserve"> SL9 7AD</w:t>
      </w:r>
      <w:r>
        <w:br/>
      </w:r>
      <w:r w:rsidRPr="00F31BAD">
        <w:t>Email</w:t>
      </w:r>
      <w:r>
        <w:t xml:space="preserve">: </w:t>
      </w:r>
      <w:hyperlink r:id="rId6" w:history="1">
        <w:r w:rsidRPr="004672CE">
          <w:rPr>
            <w:rStyle w:val="Hyperlink"/>
          </w:rPr>
          <w:t>Office@gxca.org.uk</w:t>
        </w:r>
      </w:hyperlink>
      <w:r>
        <w:br/>
      </w:r>
      <w:r w:rsidRPr="00F31BAD">
        <w:t xml:space="preserve">Phone: </w:t>
      </w:r>
      <w:hyperlink r:id="rId7" w:history="1">
        <w:r w:rsidRPr="00F31BAD">
          <w:rPr>
            <w:rStyle w:val="Hyperlink"/>
          </w:rPr>
          <w:t>01753 883759</w:t>
        </w:r>
      </w:hyperlink>
    </w:p>
    <w:p w14:paraId="55328E63" w14:textId="77777777" w:rsidR="001E76EC" w:rsidRPr="001E76EC" w:rsidRDefault="00CF77F3" w:rsidP="001E76EC">
      <w:r>
        <w:rPr>
          <w:noProof/>
        </w:rPr>
      </w:r>
      <w:r w:rsidR="00CF77F3">
        <w:rPr>
          <w:noProof/>
        </w:rPr>
        <w:pict w14:anchorId="79C83957">
          <v:rect id="_x0000_i1035" style="width:0;height:1.5pt" o:hralign="center" o:hrstd="t" o:hr="t" fillcolor="#a0a0a0" stroked="f"/>
        </w:pict>
      </w:r>
    </w:p>
    <w:p w14:paraId="0F8D46B5" w14:textId="77777777" w:rsidR="001E76EC" w:rsidRPr="001E76EC" w:rsidRDefault="001E76EC" w:rsidP="006A28A9">
      <w:pPr>
        <w:jc w:val="both"/>
      </w:pPr>
      <w:r w:rsidRPr="001E76EC">
        <w:t>Thank you for helping us improve the services and activities we provide to the community. We value your feedback and are committed to resolving any issues you may encounter in a fair and transparent manner.</w:t>
      </w:r>
    </w:p>
    <w:p w14:paraId="39DE3FF5" w14:textId="77777777" w:rsidR="001E76EC" w:rsidRPr="001E76EC" w:rsidRDefault="001E76EC" w:rsidP="001E76EC">
      <w:pPr>
        <w:rPr>
          <w:vanish/>
        </w:rPr>
      </w:pPr>
      <w:r w:rsidRPr="001E76EC">
        <w:rPr>
          <w:vanish/>
        </w:rPr>
        <w:t>Top of Form</w:t>
      </w:r>
    </w:p>
    <w:p w14:paraId="1E48684E" w14:textId="77777777" w:rsidR="001E76EC" w:rsidRPr="001E76EC" w:rsidRDefault="001E76EC" w:rsidP="001E76EC">
      <w:pPr>
        <w:rPr>
          <w:vanish/>
        </w:rPr>
      </w:pPr>
      <w:r w:rsidRPr="001E76EC">
        <w:rPr>
          <w:vanish/>
        </w:rPr>
        <w:t>Bottom of Form</w:t>
      </w:r>
    </w:p>
    <w:p w14:paraId="117E37E6" w14:textId="77777777" w:rsidR="00EC74A8" w:rsidRDefault="00EC74A8"/>
    <w:sectPr w:rsidR="00EC74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F5C77"/>
    <w:multiLevelType w:val="multilevel"/>
    <w:tmpl w:val="1F1E01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56732E"/>
    <w:multiLevelType w:val="multilevel"/>
    <w:tmpl w:val="07E07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484DC3"/>
    <w:multiLevelType w:val="multilevel"/>
    <w:tmpl w:val="FF0E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218F2"/>
    <w:multiLevelType w:val="multilevel"/>
    <w:tmpl w:val="6322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C96603"/>
    <w:multiLevelType w:val="multilevel"/>
    <w:tmpl w:val="AEBAC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A10D4D"/>
    <w:multiLevelType w:val="multilevel"/>
    <w:tmpl w:val="0554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6A0F69"/>
    <w:multiLevelType w:val="multilevel"/>
    <w:tmpl w:val="E87E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FF7AAF"/>
    <w:multiLevelType w:val="multilevel"/>
    <w:tmpl w:val="B9DA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9727385">
    <w:abstractNumId w:val="2"/>
  </w:num>
  <w:num w:numId="2" w16cid:durableId="1043602139">
    <w:abstractNumId w:val="3"/>
  </w:num>
  <w:num w:numId="3" w16cid:durableId="1814062240">
    <w:abstractNumId w:val="6"/>
  </w:num>
  <w:num w:numId="4" w16cid:durableId="1817334571">
    <w:abstractNumId w:val="0"/>
  </w:num>
  <w:num w:numId="5" w16cid:durableId="398288652">
    <w:abstractNumId w:val="5"/>
  </w:num>
  <w:num w:numId="6" w16cid:durableId="793401387">
    <w:abstractNumId w:val="1"/>
  </w:num>
  <w:num w:numId="7" w16cid:durableId="1050887955">
    <w:abstractNumId w:val="4"/>
  </w:num>
  <w:num w:numId="8" w16cid:durableId="3753511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6EC"/>
    <w:rsid w:val="000D5FAD"/>
    <w:rsid w:val="00170553"/>
    <w:rsid w:val="001C4E01"/>
    <w:rsid w:val="001E76EC"/>
    <w:rsid w:val="001F3C3C"/>
    <w:rsid w:val="00294481"/>
    <w:rsid w:val="003009CA"/>
    <w:rsid w:val="004632CD"/>
    <w:rsid w:val="00575F36"/>
    <w:rsid w:val="006555C5"/>
    <w:rsid w:val="006A28A9"/>
    <w:rsid w:val="0088342E"/>
    <w:rsid w:val="008B15AB"/>
    <w:rsid w:val="008E59A5"/>
    <w:rsid w:val="00903315"/>
    <w:rsid w:val="00A571BC"/>
    <w:rsid w:val="00AC4D40"/>
    <w:rsid w:val="00AD2F36"/>
    <w:rsid w:val="00AE2F65"/>
    <w:rsid w:val="00B34791"/>
    <w:rsid w:val="00CF77F3"/>
    <w:rsid w:val="00D329C2"/>
    <w:rsid w:val="00DF102D"/>
    <w:rsid w:val="00E72A62"/>
    <w:rsid w:val="00E8531D"/>
    <w:rsid w:val="00E90995"/>
    <w:rsid w:val="00EC74A8"/>
    <w:rsid w:val="00ED7FEB"/>
    <w:rsid w:val="00FD425C"/>
    <w:rsid w:val="00FD7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3A38A580"/>
  <w15:chartTrackingRefBased/>
  <w15:docId w15:val="{A903290E-E69A-4252-ABAE-5A5E4B486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7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E7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E76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E76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E76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E7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7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7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7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7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E7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E76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E76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E76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E7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7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7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76EC"/>
    <w:rPr>
      <w:rFonts w:eastAsiaTheme="majorEastAsia" w:cstheme="majorBidi"/>
      <w:color w:val="272727" w:themeColor="text1" w:themeTint="D8"/>
    </w:rPr>
  </w:style>
  <w:style w:type="paragraph" w:styleId="Title">
    <w:name w:val="Title"/>
    <w:basedOn w:val="Normal"/>
    <w:next w:val="Normal"/>
    <w:link w:val="TitleChar"/>
    <w:uiPriority w:val="10"/>
    <w:qFormat/>
    <w:rsid w:val="001E7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7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7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7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76EC"/>
    <w:pPr>
      <w:spacing w:before="160"/>
      <w:jc w:val="center"/>
    </w:pPr>
    <w:rPr>
      <w:i/>
      <w:iCs/>
      <w:color w:val="404040" w:themeColor="text1" w:themeTint="BF"/>
    </w:rPr>
  </w:style>
  <w:style w:type="character" w:customStyle="1" w:styleId="QuoteChar">
    <w:name w:val="Quote Char"/>
    <w:basedOn w:val="DefaultParagraphFont"/>
    <w:link w:val="Quote"/>
    <w:uiPriority w:val="29"/>
    <w:rsid w:val="001E76EC"/>
    <w:rPr>
      <w:i/>
      <w:iCs/>
      <w:color w:val="404040" w:themeColor="text1" w:themeTint="BF"/>
    </w:rPr>
  </w:style>
  <w:style w:type="paragraph" w:styleId="ListParagraph">
    <w:name w:val="List Paragraph"/>
    <w:basedOn w:val="Normal"/>
    <w:uiPriority w:val="34"/>
    <w:qFormat/>
    <w:rsid w:val="001E76EC"/>
    <w:pPr>
      <w:ind w:left="720"/>
      <w:contextualSpacing/>
    </w:pPr>
  </w:style>
  <w:style w:type="character" w:styleId="IntenseEmphasis">
    <w:name w:val="Intense Emphasis"/>
    <w:basedOn w:val="DefaultParagraphFont"/>
    <w:uiPriority w:val="21"/>
    <w:qFormat/>
    <w:rsid w:val="001E76EC"/>
    <w:rPr>
      <w:i/>
      <w:iCs/>
      <w:color w:val="2F5496" w:themeColor="accent1" w:themeShade="BF"/>
    </w:rPr>
  </w:style>
  <w:style w:type="paragraph" w:styleId="IntenseQuote">
    <w:name w:val="Intense Quote"/>
    <w:basedOn w:val="Normal"/>
    <w:next w:val="Normal"/>
    <w:link w:val="IntenseQuoteChar"/>
    <w:uiPriority w:val="30"/>
    <w:qFormat/>
    <w:rsid w:val="001E7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E76EC"/>
    <w:rPr>
      <w:i/>
      <w:iCs/>
      <w:color w:val="2F5496" w:themeColor="accent1" w:themeShade="BF"/>
    </w:rPr>
  </w:style>
  <w:style w:type="character" w:styleId="IntenseReference">
    <w:name w:val="Intense Reference"/>
    <w:basedOn w:val="DefaultParagraphFont"/>
    <w:uiPriority w:val="32"/>
    <w:qFormat/>
    <w:rsid w:val="001E76EC"/>
    <w:rPr>
      <w:b/>
      <w:bCs/>
      <w:smallCaps/>
      <w:color w:val="2F5496" w:themeColor="accent1" w:themeShade="BF"/>
      <w:spacing w:val="5"/>
    </w:rPr>
  </w:style>
  <w:style w:type="character" w:styleId="Hyperlink">
    <w:name w:val="Hyperlink"/>
    <w:basedOn w:val="DefaultParagraphFont"/>
    <w:uiPriority w:val="99"/>
    <w:unhideWhenUsed/>
    <w:rsid w:val="00903315"/>
    <w:rPr>
      <w:color w:val="0563C1" w:themeColor="hyperlink"/>
      <w:u w:val="single"/>
    </w:rPr>
  </w:style>
  <w:style w:type="character" w:styleId="UnresolvedMention">
    <w:name w:val="Unresolved Mention"/>
    <w:basedOn w:val="DefaultParagraphFont"/>
    <w:uiPriority w:val="99"/>
    <w:semiHidden/>
    <w:unhideWhenUsed/>
    <w:rsid w:val="00FD7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5390399">
      <w:bodyDiv w:val="1"/>
      <w:marLeft w:val="0"/>
      <w:marRight w:val="0"/>
      <w:marTop w:val="0"/>
      <w:marBottom w:val="0"/>
      <w:divBdr>
        <w:top w:val="none" w:sz="0" w:space="0" w:color="auto"/>
        <w:left w:val="none" w:sz="0" w:space="0" w:color="auto"/>
        <w:bottom w:val="none" w:sz="0" w:space="0" w:color="auto"/>
        <w:right w:val="none" w:sz="0" w:space="0" w:color="auto"/>
      </w:divBdr>
      <w:divsChild>
        <w:div w:id="788940192">
          <w:marLeft w:val="0"/>
          <w:marRight w:val="0"/>
          <w:marTop w:val="0"/>
          <w:marBottom w:val="0"/>
          <w:divBdr>
            <w:top w:val="none" w:sz="0" w:space="0" w:color="auto"/>
            <w:left w:val="none" w:sz="0" w:space="0" w:color="auto"/>
            <w:bottom w:val="none" w:sz="0" w:space="0" w:color="auto"/>
            <w:right w:val="none" w:sz="0" w:space="0" w:color="auto"/>
          </w:divBdr>
          <w:divsChild>
            <w:div w:id="1862431626">
              <w:marLeft w:val="0"/>
              <w:marRight w:val="0"/>
              <w:marTop w:val="0"/>
              <w:marBottom w:val="0"/>
              <w:divBdr>
                <w:top w:val="none" w:sz="0" w:space="0" w:color="auto"/>
                <w:left w:val="none" w:sz="0" w:space="0" w:color="auto"/>
                <w:bottom w:val="none" w:sz="0" w:space="0" w:color="auto"/>
                <w:right w:val="none" w:sz="0" w:space="0" w:color="auto"/>
              </w:divBdr>
              <w:divsChild>
                <w:div w:id="241990547">
                  <w:marLeft w:val="0"/>
                  <w:marRight w:val="0"/>
                  <w:marTop w:val="0"/>
                  <w:marBottom w:val="0"/>
                  <w:divBdr>
                    <w:top w:val="none" w:sz="0" w:space="0" w:color="auto"/>
                    <w:left w:val="none" w:sz="0" w:space="0" w:color="auto"/>
                    <w:bottom w:val="none" w:sz="0" w:space="0" w:color="auto"/>
                    <w:right w:val="none" w:sz="0" w:space="0" w:color="auto"/>
                  </w:divBdr>
                  <w:divsChild>
                    <w:div w:id="68040668">
                      <w:marLeft w:val="0"/>
                      <w:marRight w:val="0"/>
                      <w:marTop w:val="0"/>
                      <w:marBottom w:val="0"/>
                      <w:divBdr>
                        <w:top w:val="none" w:sz="0" w:space="0" w:color="auto"/>
                        <w:left w:val="none" w:sz="0" w:space="0" w:color="auto"/>
                        <w:bottom w:val="none" w:sz="0" w:space="0" w:color="auto"/>
                        <w:right w:val="none" w:sz="0" w:space="0" w:color="auto"/>
                      </w:divBdr>
                      <w:divsChild>
                        <w:div w:id="60174813">
                          <w:marLeft w:val="0"/>
                          <w:marRight w:val="0"/>
                          <w:marTop w:val="0"/>
                          <w:marBottom w:val="0"/>
                          <w:divBdr>
                            <w:top w:val="none" w:sz="0" w:space="0" w:color="auto"/>
                            <w:left w:val="none" w:sz="0" w:space="0" w:color="auto"/>
                            <w:bottom w:val="none" w:sz="0" w:space="0" w:color="auto"/>
                            <w:right w:val="none" w:sz="0" w:space="0" w:color="auto"/>
                          </w:divBdr>
                          <w:divsChild>
                            <w:div w:id="1753889152">
                              <w:marLeft w:val="0"/>
                              <w:marRight w:val="0"/>
                              <w:marTop w:val="0"/>
                              <w:marBottom w:val="0"/>
                              <w:divBdr>
                                <w:top w:val="none" w:sz="0" w:space="0" w:color="auto"/>
                                <w:left w:val="none" w:sz="0" w:space="0" w:color="auto"/>
                                <w:bottom w:val="none" w:sz="0" w:space="0" w:color="auto"/>
                                <w:right w:val="none" w:sz="0" w:space="0" w:color="auto"/>
                              </w:divBdr>
                              <w:divsChild>
                                <w:div w:id="1132551360">
                                  <w:marLeft w:val="0"/>
                                  <w:marRight w:val="0"/>
                                  <w:marTop w:val="0"/>
                                  <w:marBottom w:val="0"/>
                                  <w:divBdr>
                                    <w:top w:val="none" w:sz="0" w:space="0" w:color="auto"/>
                                    <w:left w:val="none" w:sz="0" w:space="0" w:color="auto"/>
                                    <w:bottom w:val="none" w:sz="0" w:space="0" w:color="auto"/>
                                    <w:right w:val="none" w:sz="0" w:space="0" w:color="auto"/>
                                  </w:divBdr>
                                  <w:divsChild>
                                    <w:div w:id="1023168432">
                                      <w:marLeft w:val="0"/>
                                      <w:marRight w:val="0"/>
                                      <w:marTop w:val="0"/>
                                      <w:marBottom w:val="0"/>
                                      <w:divBdr>
                                        <w:top w:val="none" w:sz="0" w:space="0" w:color="auto"/>
                                        <w:left w:val="none" w:sz="0" w:space="0" w:color="auto"/>
                                        <w:bottom w:val="none" w:sz="0" w:space="0" w:color="auto"/>
                                        <w:right w:val="none" w:sz="0" w:space="0" w:color="auto"/>
                                      </w:divBdr>
                                      <w:divsChild>
                                        <w:div w:id="822086248">
                                          <w:marLeft w:val="0"/>
                                          <w:marRight w:val="0"/>
                                          <w:marTop w:val="0"/>
                                          <w:marBottom w:val="0"/>
                                          <w:divBdr>
                                            <w:top w:val="none" w:sz="0" w:space="0" w:color="auto"/>
                                            <w:left w:val="none" w:sz="0" w:space="0" w:color="auto"/>
                                            <w:bottom w:val="none" w:sz="0" w:space="0" w:color="auto"/>
                                            <w:right w:val="none" w:sz="0" w:space="0" w:color="auto"/>
                                          </w:divBdr>
                                          <w:divsChild>
                                            <w:div w:id="1784229422">
                                              <w:marLeft w:val="0"/>
                                              <w:marRight w:val="0"/>
                                              <w:marTop w:val="0"/>
                                              <w:marBottom w:val="0"/>
                                              <w:divBdr>
                                                <w:top w:val="none" w:sz="0" w:space="0" w:color="auto"/>
                                                <w:left w:val="none" w:sz="0" w:space="0" w:color="auto"/>
                                                <w:bottom w:val="none" w:sz="0" w:space="0" w:color="auto"/>
                                                <w:right w:val="none" w:sz="0" w:space="0" w:color="auto"/>
                                              </w:divBdr>
                                              <w:divsChild>
                                                <w:div w:id="986781624">
                                                  <w:marLeft w:val="0"/>
                                                  <w:marRight w:val="0"/>
                                                  <w:marTop w:val="0"/>
                                                  <w:marBottom w:val="0"/>
                                                  <w:divBdr>
                                                    <w:top w:val="none" w:sz="0" w:space="0" w:color="auto"/>
                                                    <w:left w:val="none" w:sz="0" w:space="0" w:color="auto"/>
                                                    <w:bottom w:val="none" w:sz="0" w:space="0" w:color="auto"/>
                                                    <w:right w:val="none" w:sz="0" w:space="0" w:color="auto"/>
                                                  </w:divBdr>
                                                  <w:divsChild>
                                                    <w:div w:id="438643520">
                                                      <w:marLeft w:val="0"/>
                                                      <w:marRight w:val="0"/>
                                                      <w:marTop w:val="0"/>
                                                      <w:marBottom w:val="0"/>
                                                      <w:divBdr>
                                                        <w:top w:val="none" w:sz="0" w:space="0" w:color="auto"/>
                                                        <w:left w:val="none" w:sz="0" w:space="0" w:color="auto"/>
                                                        <w:bottom w:val="none" w:sz="0" w:space="0" w:color="auto"/>
                                                        <w:right w:val="none" w:sz="0" w:space="0" w:color="auto"/>
                                                      </w:divBdr>
                                                      <w:divsChild>
                                                        <w:div w:id="19221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7787362">
          <w:marLeft w:val="0"/>
          <w:marRight w:val="0"/>
          <w:marTop w:val="0"/>
          <w:marBottom w:val="0"/>
          <w:divBdr>
            <w:top w:val="none" w:sz="0" w:space="0" w:color="auto"/>
            <w:left w:val="none" w:sz="0" w:space="0" w:color="auto"/>
            <w:bottom w:val="none" w:sz="0" w:space="0" w:color="auto"/>
            <w:right w:val="none" w:sz="0" w:space="0" w:color="auto"/>
          </w:divBdr>
          <w:divsChild>
            <w:div w:id="1977946655">
              <w:marLeft w:val="0"/>
              <w:marRight w:val="0"/>
              <w:marTop w:val="0"/>
              <w:marBottom w:val="0"/>
              <w:divBdr>
                <w:top w:val="none" w:sz="0" w:space="0" w:color="auto"/>
                <w:left w:val="none" w:sz="0" w:space="0" w:color="auto"/>
                <w:bottom w:val="none" w:sz="0" w:space="0" w:color="auto"/>
                <w:right w:val="none" w:sz="0" w:space="0" w:color="auto"/>
              </w:divBdr>
              <w:divsChild>
                <w:div w:id="85081642">
                  <w:marLeft w:val="0"/>
                  <w:marRight w:val="0"/>
                  <w:marTop w:val="0"/>
                  <w:marBottom w:val="0"/>
                  <w:divBdr>
                    <w:top w:val="none" w:sz="0" w:space="0" w:color="auto"/>
                    <w:left w:val="none" w:sz="0" w:space="0" w:color="auto"/>
                    <w:bottom w:val="none" w:sz="0" w:space="0" w:color="auto"/>
                    <w:right w:val="none" w:sz="0" w:space="0" w:color="auto"/>
                  </w:divBdr>
                  <w:divsChild>
                    <w:div w:id="42029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329977">
      <w:bodyDiv w:val="1"/>
      <w:marLeft w:val="0"/>
      <w:marRight w:val="0"/>
      <w:marTop w:val="0"/>
      <w:marBottom w:val="0"/>
      <w:divBdr>
        <w:top w:val="none" w:sz="0" w:space="0" w:color="auto"/>
        <w:left w:val="none" w:sz="0" w:space="0" w:color="auto"/>
        <w:bottom w:val="none" w:sz="0" w:space="0" w:color="auto"/>
        <w:right w:val="none" w:sz="0" w:space="0" w:color="auto"/>
      </w:divBdr>
      <w:divsChild>
        <w:div w:id="413169804">
          <w:marLeft w:val="0"/>
          <w:marRight w:val="0"/>
          <w:marTop w:val="0"/>
          <w:marBottom w:val="0"/>
          <w:divBdr>
            <w:top w:val="none" w:sz="0" w:space="0" w:color="auto"/>
            <w:left w:val="none" w:sz="0" w:space="0" w:color="auto"/>
            <w:bottom w:val="none" w:sz="0" w:space="0" w:color="auto"/>
            <w:right w:val="none" w:sz="0" w:space="0" w:color="auto"/>
          </w:divBdr>
          <w:divsChild>
            <w:div w:id="895894587">
              <w:marLeft w:val="0"/>
              <w:marRight w:val="0"/>
              <w:marTop w:val="0"/>
              <w:marBottom w:val="0"/>
              <w:divBdr>
                <w:top w:val="none" w:sz="0" w:space="0" w:color="auto"/>
                <w:left w:val="none" w:sz="0" w:space="0" w:color="auto"/>
                <w:bottom w:val="none" w:sz="0" w:space="0" w:color="auto"/>
                <w:right w:val="none" w:sz="0" w:space="0" w:color="auto"/>
              </w:divBdr>
              <w:divsChild>
                <w:div w:id="1667510700">
                  <w:marLeft w:val="0"/>
                  <w:marRight w:val="0"/>
                  <w:marTop w:val="0"/>
                  <w:marBottom w:val="0"/>
                  <w:divBdr>
                    <w:top w:val="none" w:sz="0" w:space="0" w:color="auto"/>
                    <w:left w:val="none" w:sz="0" w:space="0" w:color="auto"/>
                    <w:bottom w:val="none" w:sz="0" w:space="0" w:color="auto"/>
                    <w:right w:val="none" w:sz="0" w:space="0" w:color="auto"/>
                  </w:divBdr>
                  <w:divsChild>
                    <w:div w:id="522283498">
                      <w:marLeft w:val="0"/>
                      <w:marRight w:val="0"/>
                      <w:marTop w:val="0"/>
                      <w:marBottom w:val="0"/>
                      <w:divBdr>
                        <w:top w:val="none" w:sz="0" w:space="0" w:color="auto"/>
                        <w:left w:val="none" w:sz="0" w:space="0" w:color="auto"/>
                        <w:bottom w:val="none" w:sz="0" w:space="0" w:color="auto"/>
                        <w:right w:val="none" w:sz="0" w:space="0" w:color="auto"/>
                      </w:divBdr>
                      <w:divsChild>
                        <w:div w:id="1572542877">
                          <w:marLeft w:val="0"/>
                          <w:marRight w:val="0"/>
                          <w:marTop w:val="0"/>
                          <w:marBottom w:val="0"/>
                          <w:divBdr>
                            <w:top w:val="none" w:sz="0" w:space="0" w:color="auto"/>
                            <w:left w:val="none" w:sz="0" w:space="0" w:color="auto"/>
                            <w:bottom w:val="none" w:sz="0" w:space="0" w:color="auto"/>
                            <w:right w:val="none" w:sz="0" w:space="0" w:color="auto"/>
                          </w:divBdr>
                          <w:divsChild>
                            <w:div w:id="1652294055">
                              <w:marLeft w:val="0"/>
                              <w:marRight w:val="0"/>
                              <w:marTop w:val="0"/>
                              <w:marBottom w:val="0"/>
                              <w:divBdr>
                                <w:top w:val="none" w:sz="0" w:space="0" w:color="auto"/>
                                <w:left w:val="none" w:sz="0" w:space="0" w:color="auto"/>
                                <w:bottom w:val="none" w:sz="0" w:space="0" w:color="auto"/>
                                <w:right w:val="none" w:sz="0" w:space="0" w:color="auto"/>
                              </w:divBdr>
                              <w:divsChild>
                                <w:div w:id="1678843762">
                                  <w:marLeft w:val="0"/>
                                  <w:marRight w:val="0"/>
                                  <w:marTop w:val="0"/>
                                  <w:marBottom w:val="0"/>
                                  <w:divBdr>
                                    <w:top w:val="none" w:sz="0" w:space="0" w:color="auto"/>
                                    <w:left w:val="none" w:sz="0" w:space="0" w:color="auto"/>
                                    <w:bottom w:val="none" w:sz="0" w:space="0" w:color="auto"/>
                                    <w:right w:val="none" w:sz="0" w:space="0" w:color="auto"/>
                                  </w:divBdr>
                                  <w:divsChild>
                                    <w:div w:id="51849011">
                                      <w:marLeft w:val="0"/>
                                      <w:marRight w:val="0"/>
                                      <w:marTop w:val="0"/>
                                      <w:marBottom w:val="0"/>
                                      <w:divBdr>
                                        <w:top w:val="none" w:sz="0" w:space="0" w:color="auto"/>
                                        <w:left w:val="none" w:sz="0" w:space="0" w:color="auto"/>
                                        <w:bottom w:val="none" w:sz="0" w:space="0" w:color="auto"/>
                                        <w:right w:val="none" w:sz="0" w:space="0" w:color="auto"/>
                                      </w:divBdr>
                                      <w:divsChild>
                                        <w:div w:id="2112971179">
                                          <w:marLeft w:val="0"/>
                                          <w:marRight w:val="0"/>
                                          <w:marTop w:val="0"/>
                                          <w:marBottom w:val="0"/>
                                          <w:divBdr>
                                            <w:top w:val="none" w:sz="0" w:space="0" w:color="auto"/>
                                            <w:left w:val="none" w:sz="0" w:space="0" w:color="auto"/>
                                            <w:bottom w:val="none" w:sz="0" w:space="0" w:color="auto"/>
                                            <w:right w:val="none" w:sz="0" w:space="0" w:color="auto"/>
                                          </w:divBdr>
                                          <w:divsChild>
                                            <w:div w:id="429741666">
                                              <w:marLeft w:val="0"/>
                                              <w:marRight w:val="0"/>
                                              <w:marTop w:val="0"/>
                                              <w:marBottom w:val="0"/>
                                              <w:divBdr>
                                                <w:top w:val="none" w:sz="0" w:space="0" w:color="auto"/>
                                                <w:left w:val="none" w:sz="0" w:space="0" w:color="auto"/>
                                                <w:bottom w:val="none" w:sz="0" w:space="0" w:color="auto"/>
                                                <w:right w:val="none" w:sz="0" w:space="0" w:color="auto"/>
                                              </w:divBdr>
                                              <w:divsChild>
                                                <w:div w:id="110514509">
                                                  <w:marLeft w:val="0"/>
                                                  <w:marRight w:val="0"/>
                                                  <w:marTop w:val="0"/>
                                                  <w:marBottom w:val="0"/>
                                                  <w:divBdr>
                                                    <w:top w:val="none" w:sz="0" w:space="0" w:color="auto"/>
                                                    <w:left w:val="none" w:sz="0" w:space="0" w:color="auto"/>
                                                    <w:bottom w:val="none" w:sz="0" w:space="0" w:color="auto"/>
                                                    <w:right w:val="none" w:sz="0" w:space="0" w:color="auto"/>
                                                  </w:divBdr>
                                                  <w:divsChild>
                                                    <w:div w:id="203492787">
                                                      <w:marLeft w:val="0"/>
                                                      <w:marRight w:val="0"/>
                                                      <w:marTop w:val="0"/>
                                                      <w:marBottom w:val="0"/>
                                                      <w:divBdr>
                                                        <w:top w:val="none" w:sz="0" w:space="0" w:color="auto"/>
                                                        <w:left w:val="none" w:sz="0" w:space="0" w:color="auto"/>
                                                        <w:bottom w:val="none" w:sz="0" w:space="0" w:color="auto"/>
                                                        <w:right w:val="none" w:sz="0" w:space="0" w:color="auto"/>
                                                      </w:divBdr>
                                                      <w:divsChild>
                                                        <w:div w:id="16239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638071">
          <w:marLeft w:val="0"/>
          <w:marRight w:val="0"/>
          <w:marTop w:val="0"/>
          <w:marBottom w:val="0"/>
          <w:divBdr>
            <w:top w:val="none" w:sz="0" w:space="0" w:color="auto"/>
            <w:left w:val="none" w:sz="0" w:space="0" w:color="auto"/>
            <w:bottom w:val="none" w:sz="0" w:space="0" w:color="auto"/>
            <w:right w:val="none" w:sz="0" w:space="0" w:color="auto"/>
          </w:divBdr>
          <w:divsChild>
            <w:div w:id="366683301">
              <w:marLeft w:val="0"/>
              <w:marRight w:val="0"/>
              <w:marTop w:val="0"/>
              <w:marBottom w:val="0"/>
              <w:divBdr>
                <w:top w:val="none" w:sz="0" w:space="0" w:color="auto"/>
                <w:left w:val="none" w:sz="0" w:space="0" w:color="auto"/>
                <w:bottom w:val="none" w:sz="0" w:space="0" w:color="auto"/>
                <w:right w:val="none" w:sz="0" w:space="0" w:color="auto"/>
              </w:divBdr>
              <w:divsChild>
                <w:div w:id="563759059">
                  <w:marLeft w:val="0"/>
                  <w:marRight w:val="0"/>
                  <w:marTop w:val="0"/>
                  <w:marBottom w:val="0"/>
                  <w:divBdr>
                    <w:top w:val="none" w:sz="0" w:space="0" w:color="auto"/>
                    <w:left w:val="none" w:sz="0" w:space="0" w:color="auto"/>
                    <w:bottom w:val="none" w:sz="0" w:space="0" w:color="auto"/>
                    <w:right w:val="none" w:sz="0" w:space="0" w:color="auto"/>
                  </w:divBdr>
                  <w:divsChild>
                    <w:div w:id="9265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search?q=gxca&amp;rlz=1C1ONGR_enGB1029GB1029&amp;oq=gxca++&amp;gs_lcrp=EgZjaHJvbWUyBggAEEUYOTIGCAEQRRg7MgYIAhBFGEEyBggDEEUYPDIGCAQQRRg8MgYIBRBFGEHSAQgxNjI5ajBqNKgCALACAQ&amp;sourceid=chrome&amp;ie=UTF-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gxca.org.uk" TargetMode="External"/><Relationship Id="rId5" Type="http://schemas.openxmlformats.org/officeDocument/2006/relationships/hyperlink" Target="mailto:office@gxca.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1083</Words>
  <Characters>6177</Characters>
  <Application>Microsoft Office Word</Application>
  <DocSecurity>0</DocSecurity>
  <Lines>51</Lines>
  <Paragraphs>14</Paragraphs>
  <ScaleCrop>false</ScaleCrop>
  <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Williams</dc:creator>
  <cp:keywords/>
  <dc:description/>
  <cp:lastModifiedBy>Marcia Bell</cp:lastModifiedBy>
  <cp:revision>2</cp:revision>
  <dcterms:created xsi:type="dcterms:W3CDTF">2025-03-11T12:25:00Z</dcterms:created>
  <dcterms:modified xsi:type="dcterms:W3CDTF">2025-03-11T12:25:00Z</dcterms:modified>
</cp:coreProperties>
</file>